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A9AB1" w14:textId="77777777" w:rsidR="00D60646" w:rsidRDefault="00D60646" w:rsidP="00D60646">
      <w:pPr>
        <w:pStyle w:val="NormaaliWWW"/>
        <w:shd w:val="clear" w:color="auto" w:fill="FFFFFF"/>
        <w:spacing w:before="0" w:beforeAutospacing="0" w:after="150" w:afterAutospacing="0" w:line="336" w:lineRule="atLeast"/>
        <w:jc w:val="center"/>
        <w:rPr>
          <w:rFonts w:ascii="Arial" w:hAnsi="Arial" w:cs="Arial"/>
          <w:color w:val="4F4F4F"/>
          <w:sz w:val="29"/>
          <w:szCs w:val="29"/>
        </w:rPr>
      </w:pPr>
      <w:r>
        <w:rPr>
          <w:rFonts w:ascii="Arial" w:hAnsi="Arial" w:cs="Arial"/>
          <w:b/>
          <w:bCs/>
          <w:color w:val="4F4F4F"/>
          <w:sz w:val="29"/>
          <w:szCs w:val="29"/>
        </w:rPr>
        <w:t>Lähde mukaan vaikuttamaan – asetu ehdolle Tehyn ammattiosaston hallitukseen!</w:t>
      </w:r>
    </w:p>
    <w:p w14:paraId="474D3BF6" w14:textId="77777777" w:rsidR="00D60646" w:rsidRDefault="00D60646" w:rsidP="00D60646">
      <w:pPr>
        <w:pStyle w:val="NormaaliWWW"/>
        <w:shd w:val="clear" w:color="auto" w:fill="FFFFFF"/>
        <w:spacing w:before="0" w:beforeAutospacing="0" w:after="150" w:afterAutospacing="0" w:line="336" w:lineRule="atLeast"/>
        <w:jc w:val="center"/>
        <w:rPr>
          <w:rFonts w:ascii="Arial" w:hAnsi="Arial" w:cs="Arial"/>
          <w:color w:val="4F4F4F"/>
          <w:sz w:val="29"/>
          <w:szCs w:val="29"/>
        </w:rPr>
      </w:pPr>
      <w:r>
        <w:rPr>
          <w:rFonts w:ascii="Arial" w:hAnsi="Arial" w:cs="Arial"/>
          <w:color w:val="4F4F4F"/>
          <w:sz w:val="29"/>
          <w:szCs w:val="29"/>
        </w:rPr>
        <w:br/>
        <w:t>Hyvät Tehyn jäsenet Pohjois-Savon hyvinvointialueella!</w:t>
      </w:r>
    </w:p>
    <w:p w14:paraId="79022707" w14:textId="77777777" w:rsidR="00D60646" w:rsidRDefault="00D60646" w:rsidP="00D60646">
      <w:pPr>
        <w:pStyle w:val="NormaaliWWW"/>
        <w:shd w:val="clear" w:color="auto" w:fill="FFFFFF"/>
        <w:spacing w:before="0" w:beforeAutospacing="0" w:after="150" w:afterAutospacing="0" w:line="336" w:lineRule="atLeast"/>
        <w:jc w:val="center"/>
        <w:rPr>
          <w:rFonts w:ascii="Arial" w:hAnsi="Arial" w:cs="Arial"/>
          <w:color w:val="4F4F4F"/>
          <w:sz w:val="29"/>
          <w:szCs w:val="29"/>
        </w:rPr>
      </w:pPr>
      <w:r>
        <w:rPr>
          <w:rFonts w:ascii="Arial" w:hAnsi="Arial" w:cs="Arial"/>
          <w:color w:val="4F4F4F"/>
          <w:sz w:val="29"/>
          <w:szCs w:val="29"/>
        </w:rPr>
        <w:t>Ammattiosastouudistus on nyt toteutunut, ja hyvinvointialueellamme toimii nyt yksi suuri, yhteinen Tehyn ammattiosasto.  (Ao550 toimii syyskokoukseen saakka ja muut ammattiosastot lopettivat toimintansa 30.9.2025.)</w:t>
      </w:r>
    </w:p>
    <w:p w14:paraId="62A02F80" w14:textId="77777777" w:rsidR="00D60646" w:rsidRDefault="00D60646" w:rsidP="00D60646">
      <w:pPr>
        <w:pStyle w:val="NormaaliWWW"/>
        <w:shd w:val="clear" w:color="auto" w:fill="FFFFFF"/>
        <w:spacing w:before="0" w:beforeAutospacing="0" w:after="150" w:afterAutospacing="0" w:line="336" w:lineRule="atLeast"/>
        <w:jc w:val="center"/>
        <w:rPr>
          <w:rFonts w:ascii="Arial" w:hAnsi="Arial" w:cs="Arial"/>
          <w:color w:val="4F4F4F"/>
          <w:sz w:val="29"/>
          <w:szCs w:val="29"/>
        </w:rPr>
      </w:pPr>
      <w:r>
        <w:rPr>
          <w:rFonts w:ascii="Arial" w:hAnsi="Arial" w:cs="Arial"/>
          <w:color w:val="4F4F4F"/>
          <w:sz w:val="29"/>
          <w:szCs w:val="29"/>
        </w:rPr>
        <w:t>On aika valita uusi hallitus kaudelle </w:t>
      </w:r>
      <w:r>
        <w:rPr>
          <w:rFonts w:ascii="Arial" w:hAnsi="Arial" w:cs="Arial"/>
          <w:b/>
          <w:bCs/>
          <w:color w:val="4F4F4F"/>
          <w:sz w:val="29"/>
          <w:szCs w:val="29"/>
        </w:rPr>
        <w:t>6.11.2025–31.12.2028 uudelle ammattiosastolle!</w:t>
      </w:r>
    </w:p>
    <w:p w14:paraId="364B3A5C" w14:textId="77777777" w:rsidR="00D60646" w:rsidRDefault="00D60646" w:rsidP="00D60646">
      <w:pPr>
        <w:pStyle w:val="NormaaliWWW"/>
        <w:shd w:val="clear" w:color="auto" w:fill="FFFFFF"/>
        <w:spacing w:before="0" w:beforeAutospacing="0" w:after="150" w:afterAutospacing="0" w:line="336" w:lineRule="atLeast"/>
        <w:jc w:val="center"/>
        <w:rPr>
          <w:rFonts w:ascii="Arial" w:hAnsi="Arial" w:cs="Arial"/>
          <w:color w:val="4F4F4F"/>
          <w:sz w:val="29"/>
          <w:szCs w:val="29"/>
        </w:rPr>
      </w:pPr>
      <w:r>
        <w:rPr>
          <w:rFonts w:ascii="Arial" w:hAnsi="Arial" w:cs="Arial"/>
          <w:color w:val="4F4F4F"/>
          <w:sz w:val="29"/>
          <w:szCs w:val="29"/>
        </w:rPr>
        <w:t xml:space="preserve">Tarvitsemme mukaan paikallisia toimijoita eri puolilta hyvinvointialuettamme. Hallitustyö tarjoaa mahdollisuuden vaikuttaa omaan ja kollegoiden edunvalvontaan sekä kehittää ammattiosaston toimintaa. Lisäksi pääset osaksi innostavaa ja vaikuttavaa porukkaa, jossa tehdään yhdessä merkityksellistä työtä. Hallitus kokoontuu pääasiassa </w:t>
      </w:r>
      <w:proofErr w:type="spellStart"/>
      <w:r>
        <w:rPr>
          <w:rFonts w:ascii="Arial" w:hAnsi="Arial" w:cs="Arial"/>
          <w:color w:val="4F4F4F"/>
          <w:sz w:val="29"/>
          <w:szCs w:val="29"/>
        </w:rPr>
        <w:t>Teamsin</w:t>
      </w:r>
      <w:proofErr w:type="spellEnd"/>
      <w:r>
        <w:rPr>
          <w:rFonts w:ascii="Arial" w:hAnsi="Arial" w:cs="Arial"/>
          <w:color w:val="4F4F4F"/>
          <w:sz w:val="29"/>
          <w:szCs w:val="29"/>
        </w:rPr>
        <w:t xml:space="preserve"> välityksellä, joten välimatka ei ole este osallistumiselle.</w:t>
      </w:r>
    </w:p>
    <w:p w14:paraId="7F0AB4BC" w14:textId="77777777" w:rsidR="00D60646" w:rsidRDefault="00D60646" w:rsidP="00D60646">
      <w:pPr>
        <w:pStyle w:val="NormaaliWWW"/>
        <w:shd w:val="clear" w:color="auto" w:fill="FFFFFF"/>
        <w:spacing w:before="0" w:beforeAutospacing="0" w:after="150" w:afterAutospacing="0" w:line="336" w:lineRule="atLeast"/>
        <w:jc w:val="center"/>
        <w:rPr>
          <w:rFonts w:ascii="Arial" w:hAnsi="Arial" w:cs="Arial"/>
          <w:color w:val="4F4F4F"/>
          <w:sz w:val="29"/>
          <w:szCs w:val="29"/>
        </w:rPr>
      </w:pPr>
      <w:r>
        <w:rPr>
          <w:rFonts w:ascii="Arial" w:hAnsi="Arial" w:cs="Arial"/>
          <w:color w:val="4F4F4F"/>
          <w:sz w:val="29"/>
          <w:szCs w:val="29"/>
        </w:rPr>
        <w:t>Hallitukseen valitaan</w:t>
      </w:r>
    </w:p>
    <w:p w14:paraId="58C47DEA" w14:textId="77777777" w:rsidR="00D60646" w:rsidRDefault="00D60646" w:rsidP="00D60646">
      <w:pPr>
        <w:pStyle w:val="NormaaliWWW"/>
        <w:shd w:val="clear" w:color="auto" w:fill="FFFFFF"/>
        <w:spacing w:before="0" w:beforeAutospacing="0" w:after="150" w:afterAutospacing="0" w:line="336" w:lineRule="atLeast"/>
        <w:jc w:val="center"/>
        <w:rPr>
          <w:rFonts w:ascii="Arial" w:hAnsi="Arial" w:cs="Arial"/>
          <w:color w:val="4F4F4F"/>
          <w:sz w:val="29"/>
          <w:szCs w:val="29"/>
        </w:rPr>
      </w:pPr>
      <w:r>
        <w:rPr>
          <w:rFonts w:ascii="Arial" w:hAnsi="Arial" w:cs="Arial"/>
          <w:b/>
          <w:bCs/>
          <w:color w:val="4F4F4F"/>
          <w:sz w:val="29"/>
          <w:szCs w:val="29"/>
        </w:rPr>
        <w:t>14 varsinaista jäsentä</w:t>
      </w:r>
      <w:r>
        <w:rPr>
          <w:rFonts w:ascii="Arial" w:hAnsi="Arial" w:cs="Arial"/>
          <w:color w:val="4F4F4F"/>
          <w:sz w:val="29"/>
          <w:szCs w:val="29"/>
        </w:rPr>
        <w:t> ja </w:t>
      </w:r>
      <w:r>
        <w:rPr>
          <w:rFonts w:ascii="Arial" w:hAnsi="Arial" w:cs="Arial"/>
          <w:b/>
          <w:bCs/>
          <w:color w:val="4F4F4F"/>
          <w:sz w:val="29"/>
          <w:szCs w:val="29"/>
        </w:rPr>
        <w:t>14 yleisvarajäsentä</w:t>
      </w:r>
      <w:r>
        <w:rPr>
          <w:rFonts w:ascii="Arial" w:hAnsi="Arial" w:cs="Arial"/>
          <w:color w:val="4F4F4F"/>
          <w:sz w:val="29"/>
          <w:szCs w:val="29"/>
        </w:rPr>
        <w:br/>
      </w:r>
      <w:r>
        <w:rPr>
          <w:rFonts w:ascii="Arial" w:hAnsi="Arial" w:cs="Arial"/>
          <w:color w:val="4F4F4F"/>
          <w:sz w:val="29"/>
          <w:szCs w:val="29"/>
        </w:rPr>
        <w:br/>
      </w:r>
      <w:r>
        <w:rPr>
          <w:rFonts w:ascii="Arial" w:hAnsi="Arial" w:cs="Arial"/>
          <w:b/>
          <w:bCs/>
          <w:color w:val="4F4F4F"/>
          <w:sz w:val="29"/>
          <w:szCs w:val="29"/>
        </w:rPr>
        <w:t>Ehdokasasettelu</w:t>
      </w:r>
      <w:r>
        <w:rPr>
          <w:rFonts w:ascii="Arial" w:hAnsi="Arial" w:cs="Arial"/>
          <w:color w:val="4F4F4F"/>
          <w:sz w:val="29"/>
          <w:szCs w:val="29"/>
        </w:rPr>
        <w:t> </w:t>
      </w:r>
      <w:r>
        <w:rPr>
          <w:rFonts w:ascii="Arial" w:hAnsi="Arial" w:cs="Arial"/>
          <w:b/>
          <w:bCs/>
          <w:color w:val="4F4F4F"/>
          <w:sz w:val="29"/>
          <w:szCs w:val="29"/>
        </w:rPr>
        <w:t>8.10.2025 klo 08.00 – 22.10.2025 klo 12.00</w:t>
      </w:r>
      <w:r>
        <w:rPr>
          <w:rFonts w:ascii="Arial" w:hAnsi="Arial" w:cs="Arial"/>
          <w:color w:val="4F4F4F"/>
          <w:sz w:val="29"/>
          <w:szCs w:val="29"/>
        </w:rPr>
        <w:t>.</w:t>
      </w:r>
    </w:p>
    <w:p w14:paraId="051F7053" w14:textId="77777777" w:rsidR="00D60646" w:rsidRDefault="00D60646" w:rsidP="00D60646">
      <w:pPr>
        <w:pStyle w:val="NormaaliWWW"/>
        <w:shd w:val="clear" w:color="auto" w:fill="FFFFFF"/>
        <w:spacing w:before="0" w:beforeAutospacing="0" w:after="150" w:afterAutospacing="0" w:line="336" w:lineRule="atLeast"/>
        <w:jc w:val="center"/>
        <w:rPr>
          <w:rFonts w:ascii="Arial" w:hAnsi="Arial" w:cs="Arial"/>
          <w:color w:val="4F4F4F"/>
          <w:sz w:val="29"/>
          <w:szCs w:val="29"/>
        </w:rPr>
      </w:pPr>
      <w:r>
        <w:rPr>
          <w:rFonts w:ascii="Arial" w:hAnsi="Arial" w:cs="Arial"/>
          <w:b/>
          <w:bCs/>
          <w:color w:val="4F4F4F"/>
          <w:sz w:val="29"/>
          <w:szCs w:val="29"/>
        </w:rPr>
        <w:t>Puheenjohtaja ja hallitus valitaan syyskokouksessa 6.11.2025</w:t>
      </w:r>
    </w:p>
    <w:p w14:paraId="2224CC5D" w14:textId="77777777" w:rsidR="00D60646" w:rsidRDefault="00D60646" w:rsidP="00D60646">
      <w:pPr>
        <w:pStyle w:val="NormaaliWWW"/>
        <w:shd w:val="clear" w:color="auto" w:fill="FFFFFF"/>
        <w:spacing w:before="0" w:beforeAutospacing="0" w:after="150" w:afterAutospacing="0" w:line="336" w:lineRule="atLeast"/>
        <w:jc w:val="center"/>
        <w:rPr>
          <w:rFonts w:ascii="Arial" w:hAnsi="Arial" w:cs="Arial"/>
          <w:color w:val="4F4F4F"/>
          <w:sz w:val="29"/>
          <w:szCs w:val="29"/>
        </w:rPr>
      </w:pPr>
      <w:r>
        <w:rPr>
          <w:rFonts w:ascii="Arial" w:hAnsi="Arial" w:cs="Arial"/>
          <w:b/>
          <w:bCs/>
          <w:color w:val="4F4F4F"/>
          <w:sz w:val="29"/>
          <w:szCs w:val="29"/>
        </w:rPr>
        <w:t>Hallituksen vaali toteutetaan sähköisesti 27.10-6.11.2025</w:t>
      </w:r>
    </w:p>
    <w:p w14:paraId="78C0C5B4" w14:textId="77777777" w:rsidR="00D60646" w:rsidRDefault="00D60646" w:rsidP="00D60646">
      <w:pPr>
        <w:pStyle w:val="NormaaliWWW"/>
        <w:shd w:val="clear" w:color="auto" w:fill="FFFFFF"/>
        <w:spacing w:before="0" w:beforeAutospacing="0" w:after="150" w:afterAutospacing="0" w:line="336" w:lineRule="atLeast"/>
        <w:jc w:val="center"/>
        <w:rPr>
          <w:rFonts w:ascii="Arial" w:hAnsi="Arial" w:cs="Arial"/>
          <w:color w:val="4F4F4F"/>
          <w:sz w:val="29"/>
          <w:szCs w:val="29"/>
        </w:rPr>
      </w:pPr>
      <w:r>
        <w:rPr>
          <w:rFonts w:ascii="Arial" w:hAnsi="Arial" w:cs="Arial"/>
          <w:color w:val="4F4F4F"/>
          <w:sz w:val="29"/>
          <w:szCs w:val="29"/>
        </w:rPr>
        <w:br/>
      </w:r>
      <w:r>
        <w:rPr>
          <w:rFonts w:ascii="Arial" w:hAnsi="Arial" w:cs="Arial"/>
          <w:b/>
          <w:bCs/>
          <w:color w:val="4F4F4F"/>
          <w:sz w:val="29"/>
          <w:szCs w:val="29"/>
        </w:rPr>
        <w:t>Asetu rohkeasti ehdolle!</w:t>
      </w:r>
    </w:p>
    <w:p w14:paraId="166D73E4" w14:textId="77777777" w:rsidR="00D60646" w:rsidRDefault="00D60646" w:rsidP="00D60646">
      <w:pPr>
        <w:pStyle w:val="NormaaliWWW"/>
        <w:shd w:val="clear" w:color="auto" w:fill="FFFFFF"/>
        <w:spacing w:before="0" w:beforeAutospacing="0" w:after="150" w:afterAutospacing="0" w:line="336" w:lineRule="atLeast"/>
        <w:jc w:val="center"/>
        <w:rPr>
          <w:rFonts w:ascii="Arial" w:hAnsi="Arial" w:cs="Arial"/>
          <w:color w:val="4F4F4F"/>
          <w:sz w:val="29"/>
          <w:szCs w:val="29"/>
        </w:rPr>
      </w:pPr>
      <w:r>
        <w:rPr>
          <w:rFonts w:ascii="Arial" w:hAnsi="Arial" w:cs="Arial"/>
          <w:color w:val="4F4F4F"/>
          <w:sz w:val="29"/>
          <w:szCs w:val="29"/>
        </w:rPr>
        <w:br/>
        <w:t>Ilmoittaudu lähettämällä allekirjoitettu ehdokasasiakirja sähköpostitse osoitteeseen </w:t>
      </w:r>
      <w:r>
        <w:rPr>
          <w:rFonts w:ascii="Arial" w:hAnsi="Arial" w:cs="Arial"/>
          <w:b/>
          <w:bCs/>
          <w:color w:val="4F4F4F"/>
          <w:sz w:val="29"/>
          <w:szCs w:val="29"/>
        </w:rPr>
        <w:t>ao580@tehy.net</w:t>
      </w:r>
      <w:r>
        <w:rPr>
          <w:rFonts w:ascii="Arial" w:hAnsi="Arial" w:cs="Arial"/>
          <w:color w:val="4F4F4F"/>
          <w:sz w:val="29"/>
          <w:szCs w:val="29"/>
        </w:rPr>
        <w:t xml:space="preserve">. Voit skannata tai kuvata asiakirjan ja ilmoittautua joko varsinaiseksi tai varajäsenehdokkaaksi. (Sähköinen vaali toteutetaan </w:t>
      </w:r>
      <w:proofErr w:type="gramStart"/>
      <w:r>
        <w:rPr>
          <w:rFonts w:ascii="Arial" w:hAnsi="Arial" w:cs="Arial"/>
          <w:color w:val="4F4F4F"/>
          <w:sz w:val="29"/>
          <w:szCs w:val="29"/>
        </w:rPr>
        <w:t>tarvittaessa</w:t>
      </w:r>
      <w:proofErr w:type="gramEnd"/>
      <w:r>
        <w:rPr>
          <w:rFonts w:ascii="Arial" w:hAnsi="Arial" w:cs="Arial"/>
          <w:color w:val="4F4F4F"/>
          <w:sz w:val="29"/>
          <w:szCs w:val="29"/>
        </w:rPr>
        <w:t xml:space="preserve"> jos ehdokkaista tulee yli 14+14.) Ehdokasasiakirja liitteenä.</w:t>
      </w:r>
    </w:p>
    <w:p w14:paraId="0003C215" w14:textId="77777777" w:rsidR="00D60646" w:rsidRDefault="00D60646" w:rsidP="00D60646">
      <w:pPr>
        <w:pStyle w:val="NormaaliWWW"/>
        <w:shd w:val="clear" w:color="auto" w:fill="FFFFFF"/>
        <w:spacing w:before="0" w:beforeAutospacing="0" w:after="150" w:afterAutospacing="0" w:line="336" w:lineRule="atLeast"/>
        <w:jc w:val="center"/>
        <w:rPr>
          <w:rFonts w:ascii="Arial" w:hAnsi="Arial" w:cs="Arial"/>
          <w:color w:val="4F4F4F"/>
          <w:sz w:val="29"/>
          <w:szCs w:val="29"/>
        </w:rPr>
      </w:pPr>
      <w:r>
        <w:rPr>
          <w:rFonts w:ascii="Arial" w:hAnsi="Arial" w:cs="Arial"/>
          <w:color w:val="4F4F4F"/>
          <w:sz w:val="29"/>
          <w:szCs w:val="29"/>
        </w:rPr>
        <w:t>Vaalikelpoisuuden voit tarkistaa jäsenrekisteristä.</w:t>
      </w:r>
    </w:p>
    <w:p w14:paraId="2B394159" w14:textId="77777777" w:rsidR="00D60646" w:rsidRDefault="00D60646" w:rsidP="00D60646">
      <w:pPr>
        <w:pStyle w:val="NormaaliWWW"/>
        <w:shd w:val="clear" w:color="auto" w:fill="FFFFFF"/>
        <w:spacing w:before="0" w:beforeAutospacing="0" w:after="150" w:afterAutospacing="0" w:line="336" w:lineRule="atLeast"/>
        <w:jc w:val="center"/>
        <w:rPr>
          <w:rFonts w:ascii="Arial" w:hAnsi="Arial" w:cs="Arial"/>
          <w:color w:val="4F4F4F"/>
          <w:sz w:val="29"/>
          <w:szCs w:val="29"/>
        </w:rPr>
      </w:pPr>
      <w:r>
        <w:rPr>
          <w:rFonts w:ascii="Arial" w:hAnsi="Arial" w:cs="Arial"/>
          <w:color w:val="4F4F4F"/>
          <w:sz w:val="29"/>
          <w:szCs w:val="29"/>
        </w:rPr>
        <w:t>Aikaisempaa kokemusta ei tarvita – Tehy kouluttaa uudet toimijat keväällä 2026!</w:t>
      </w:r>
    </w:p>
    <w:p w14:paraId="4E8CC322" w14:textId="77777777" w:rsidR="00D60646" w:rsidRDefault="00D60646" w:rsidP="00D60646">
      <w:pPr>
        <w:pStyle w:val="NormaaliWWW"/>
        <w:shd w:val="clear" w:color="auto" w:fill="FFFFFF"/>
        <w:spacing w:before="0" w:beforeAutospacing="0" w:after="150" w:afterAutospacing="0" w:line="336" w:lineRule="atLeast"/>
        <w:jc w:val="center"/>
        <w:rPr>
          <w:rFonts w:ascii="Arial" w:hAnsi="Arial" w:cs="Arial"/>
          <w:color w:val="4F4F4F"/>
          <w:sz w:val="29"/>
          <w:szCs w:val="29"/>
        </w:rPr>
      </w:pPr>
      <w:r>
        <w:rPr>
          <w:rFonts w:ascii="Arial" w:hAnsi="Arial" w:cs="Arial"/>
          <w:color w:val="4F4F4F"/>
          <w:sz w:val="29"/>
          <w:szCs w:val="29"/>
        </w:rPr>
        <w:lastRenderedPageBreak/>
        <w:t>Ilman hallituksen jäseniä ei ole paikallista ammattiosastoa. Sinun panoksesi voi tehdä suuren eron – tule mukaan rakentamaan vahvaa ja vaikuttavaa Tehyn Pohjois-Savon hyvinvointialueen ammattiosastoa (580).</w:t>
      </w:r>
    </w:p>
    <w:p w14:paraId="0926C1D0" w14:textId="77777777" w:rsidR="00D60646" w:rsidRDefault="00D60646" w:rsidP="00D60646">
      <w:pPr>
        <w:pStyle w:val="NormaaliWWW"/>
        <w:shd w:val="clear" w:color="auto" w:fill="FFFFFF"/>
        <w:spacing w:before="0" w:beforeAutospacing="0" w:after="150" w:afterAutospacing="0" w:line="336" w:lineRule="atLeast"/>
        <w:jc w:val="center"/>
        <w:rPr>
          <w:rFonts w:ascii="Arial" w:hAnsi="Arial" w:cs="Arial"/>
          <w:color w:val="4F4F4F"/>
          <w:sz w:val="29"/>
          <w:szCs w:val="29"/>
        </w:rPr>
      </w:pPr>
      <w:r>
        <w:rPr>
          <w:rFonts w:ascii="Arial" w:hAnsi="Arial" w:cs="Arial"/>
          <w:color w:val="4F4F4F"/>
          <w:sz w:val="29"/>
          <w:szCs w:val="29"/>
        </w:rPr>
        <w:t>Terveisin </w:t>
      </w:r>
    </w:p>
    <w:p w14:paraId="2EE60B40" w14:textId="77777777" w:rsidR="00D60646" w:rsidRDefault="00D60646" w:rsidP="00D60646">
      <w:pPr>
        <w:pStyle w:val="NormaaliWWW"/>
        <w:shd w:val="clear" w:color="auto" w:fill="FFFFFF"/>
        <w:spacing w:before="0" w:beforeAutospacing="0" w:after="0" w:afterAutospacing="0" w:line="336" w:lineRule="atLeast"/>
        <w:jc w:val="center"/>
        <w:rPr>
          <w:rFonts w:ascii="Arial" w:hAnsi="Arial" w:cs="Arial"/>
          <w:color w:val="4F4F4F"/>
          <w:sz w:val="29"/>
          <w:szCs w:val="29"/>
        </w:rPr>
      </w:pPr>
      <w:r>
        <w:rPr>
          <w:rFonts w:ascii="Arial" w:hAnsi="Arial" w:cs="Arial"/>
          <w:color w:val="4F4F4F"/>
          <w:sz w:val="29"/>
          <w:szCs w:val="29"/>
        </w:rPr>
        <w:t>vaalilautakunta</w:t>
      </w:r>
      <w:r>
        <w:rPr>
          <w:rFonts w:ascii="Arial" w:hAnsi="Arial" w:cs="Arial"/>
          <w:color w:val="4F4F4F"/>
          <w:sz w:val="29"/>
          <w:szCs w:val="29"/>
        </w:rPr>
        <w:br/>
      </w:r>
      <w:r>
        <w:rPr>
          <w:rFonts w:ascii="Arial" w:hAnsi="Arial" w:cs="Arial"/>
          <w:color w:val="4F4F4F"/>
          <w:sz w:val="29"/>
          <w:szCs w:val="29"/>
        </w:rPr>
        <w:br/>
        <w:t>Lisätietoja:</w:t>
      </w:r>
      <w:r>
        <w:rPr>
          <w:rFonts w:ascii="Arial" w:hAnsi="Arial" w:cs="Arial"/>
          <w:color w:val="4F4F4F"/>
          <w:sz w:val="29"/>
          <w:szCs w:val="29"/>
        </w:rPr>
        <w:br/>
      </w:r>
      <w:hyperlink r:id="rId4" w:tgtFrame="_blank" w:tooltip="https://mj.tehy.fi/lnk/AU8AAH5LMoAAAAAAAAAAAGzTHAgAARpds44AAAAAAAij9wBo5WOetV2vHkw7RR-DrKix1TORFQAHJDo/1/qk4bDOj0r_c2B46nXB0fNQ/aHR0cHM6Ly9hbzU4MC50ZWh5LmZpLw" w:history="1">
        <w:r>
          <w:rPr>
            <w:rStyle w:val="Hyperlinkki"/>
            <w:rFonts w:ascii="Arial" w:eastAsiaTheme="majorEastAsia" w:hAnsi="Arial" w:cs="Arial"/>
            <w:sz w:val="29"/>
            <w:szCs w:val="29"/>
            <w:bdr w:val="none" w:sz="0" w:space="0" w:color="auto" w:frame="1"/>
          </w:rPr>
          <w:t>Etusivu - Tehyn Pohjois-Savon hyvinvointialueen ammattiosasto</w:t>
        </w:r>
      </w:hyperlink>
      <w:r>
        <w:rPr>
          <w:rFonts w:ascii="Arial" w:hAnsi="Arial" w:cs="Arial"/>
          <w:color w:val="4F4F4F"/>
          <w:sz w:val="29"/>
          <w:szCs w:val="29"/>
        </w:rPr>
        <w:br/>
      </w:r>
      <w:r>
        <w:rPr>
          <w:rFonts w:ascii="Arial" w:hAnsi="Arial" w:cs="Arial"/>
          <w:color w:val="4F4F4F"/>
          <w:sz w:val="29"/>
          <w:szCs w:val="29"/>
        </w:rPr>
        <w:br/>
        <w:t> </w:t>
      </w:r>
    </w:p>
    <w:p w14:paraId="4A4A630D" w14:textId="77777777" w:rsidR="00D60646" w:rsidRDefault="00D60646" w:rsidP="00D60646">
      <w:pPr>
        <w:pStyle w:val="NormaaliWWW"/>
        <w:shd w:val="clear" w:color="auto" w:fill="FFFFFF"/>
        <w:spacing w:before="0" w:beforeAutospacing="0" w:after="0" w:afterAutospacing="0" w:line="336" w:lineRule="atLeast"/>
        <w:rPr>
          <w:rFonts w:ascii="Arial" w:hAnsi="Arial" w:cs="Arial"/>
          <w:color w:val="4F4F4F"/>
          <w:sz w:val="29"/>
          <w:szCs w:val="29"/>
        </w:rPr>
      </w:pPr>
      <w:r>
        <w:rPr>
          <w:rFonts w:ascii="Arial" w:hAnsi="Arial" w:cs="Arial"/>
          <w:color w:val="4F4F4F"/>
          <w:sz w:val="29"/>
          <w:szCs w:val="29"/>
        </w:rPr>
        <w:t>Ps. Syyskokous pidetään hybridikokouksena kolmessa kaupungissa; Iisalmi, Kuopio ja Varkaus. Ilmoittautuminen ruokailuun on auki nettisivujen jäsenhuoneella.</w:t>
      </w:r>
      <w:r>
        <w:rPr>
          <w:rFonts w:ascii="Arial" w:hAnsi="Arial" w:cs="Arial"/>
          <w:color w:val="4F4F4F"/>
          <w:sz w:val="29"/>
          <w:szCs w:val="29"/>
        </w:rPr>
        <w:br/>
      </w:r>
      <w:r>
        <w:rPr>
          <w:rFonts w:ascii="Arial" w:hAnsi="Arial" w:cs="Arial"/>
          <w:color w:val="4F4F4F"/>
          <w:sz w:val="29"/>
          <w:szCs w:val="29"/>
        </w:rPr>
        <w:br/>
        <w:t xml:space="preserve">Ota seurantaan meidän </w:t>
      </w:r>
      <w:proofErr w:type="gramStart"/>
      <w:r>
        <w:rPr>
          <w:rFonts w:ascii="Arial" w:hAnsi="Arial" w:cs="Arial"/>
          <w:color w:val="4F4F4F"/>
          <w:sz w:val="29"/>
          <w:szCs w:val="29"/>
        </w:rPr>
        <w:t>sometilit</w:t>
      </w:r>
      <w:proofErr w:type="gramEnd"/>
      <w:r>
        <w:rPr>
          <w:rFonts w:ascii="Arial" w:hAnsi="Arial" w:cs="Arial"/>
          <w:color w:val="4F4F4F"/>
          <w:sz w:val="29"/>
          <w:szCs w:val="29"/>
        </w:rPr>
        <w:t>. (nimet päivitetään myöhemmin)</w:t>
      </w:r>
      <w:r>
        <w:rPr>
          <w:rFonts w:ascii="Arial" w:hAnsi="Arial" w:cs="Arial"/>
          <w:color w:val="4F4F4F"/>
          <w:sz w:val="29"/>
          <w:szCs w:val="29"/>
        </w:rPr>
        <w:br/>
      </w:r>
      <w:r>
        <w:rPr>
          <w:rFonts w:ascii="Arial" w:hAnsi="Arial" w:cs="Arial"/>
          <w:b/>
          <w:bCs/>
          <w:color w:val="4F4F4F"/>
          <w:sz w:val="29"/>
          <w:szCs w:val="29"/>
          <w:shd w:val="clear" w:color="auto" w:fill="FFFFFF"/>
        </w:rPr>
        <w:t>Sähköposti: </w:t>
      </w:r>
      <w:r>
        <w:rPr>
          <w:rFonts w:ascii="Arial" w:hAnsi="Arial" w:cs="Arial"/>
          <w:color w:val="4F4F4F"/>
          <w:sz w:val="29"/>
          <w:szCs w:val="29"/>
          <w:bdr w:val="none" w:sz="0" w:space="0" w:color="auto" w:frame="1"/>
          <w:shd w:val="clear" w:color="auto" w:fill="FFFFFF"/>
        </w:rPr>
        <w:t>ao580(at)tehy.net</w:t>
      </w:r>
      <w:r>
        <w:rPr>
          <w:rFonts w:ascii="Arial" w:hAnsi="Arial" w:cs="Arial"/>
          <w:color w:val="4F4F4F"/>
          <w:sz w:val="29"/>
          <w:szCs w:val="29"/>
        </w:rPr>
        <w:br/>
      </w:r>
      <w:r>
        <w:rPr>
          <w:rFonts w:ascii="Arial" w:hAnsi="Arial" w:cs="Arial"/>
          <w:b/>
          <w:bCs/>
          <w:color w:val="4F4F4F"/>
          <w:sz w:val="29"/>
          <w:szCs w:val="29"/>
          <w:shd w:val="clear" w:color="auto" w:fill="FFFFFF"/>
        </w:rPr>
        <w:t>Ammattiosaston </w:t>
      </w:r>
      <w:r>
        <w:rPr>
          <w:rFonts w:ascii="Arial" w:hAnsi="Arial" w:cs="Arial"/>
          <w:color w:val="4F4F4F"/>
          <w:sz w:val="29"/>
          <w:szCs w:val="29"/>
          <w:bdr w:val="none" w:sz="0" w:space="0" w:color="auto" w:frame="1"/>
          <w:shd w:val="clear" w:color="auto" w:fill="FFFFFF"/>
        </w:rPr>
        <w:t>puh. </w:t>
      </w:r>
      <w:r>
        <w:rPr>
          <w:rFonts w:ascii="Arial" w:hAnsi="Arial" w:cs="Arial"/>
          <w:b/>
          <w:bCs/>
          <w:color w:val="4F4F4F"/>
          <w:sz w:val="29"/>
          <w:szCs w:val="29"/>
          <w:shd w:val="clear" w:color="auto" w:fill="FFFFFF"/>
        </w:rPr>
        <w:t>0400 247 550</w:t>
      </w:r>
      <w:r>
        <w:rPr>
          <w:rFonts w:ascii="Arial" w:hAnsi="Arial" w:cs="Arial"/>
          <w:color w:val="4F4F4F"/>
          <w:sz w:val="29"/>
          <w:szCs w:val="29"/>
        </w:rPr>
        <w:br/>
      </w:r>
      <w:r>
        <w:rPr>
          <w:rFonts w:ascii="Arial" w:hAnsi="Arial" w:cs="Arial"/>
          <w:b/>
          <w:bCs/>
          <w:color w:val="4F4F4F"/>
          <w:sz w:val="29"/>
          <w:szCs w:val="29"/>
          <w:shd w:val="clear" w:color="auto" w:fill="FFFFFF"/>
        </w:rPr>
        <w:t>Facebook: </w:t>
      </w:r>
      <w:r>
        <w:rPr>
          <w:rFonts w:ascii="Arial" w:hAnsi="Arial" w:cs="Arial"/>
          <w:color w:val="4F4F4F"/>
          <w:sz w:val="29"/>
          <w:szCs w:val="29"/>
          <w:bdr w:val="none" w:sz="0" w:space="0" w:color="auto" w:frame="1"/>
          <w:shd w:val="clear" w:color="auto" w:fill="FFFFFF"/>
        </w:rPr>
        <w:t xml:space="preserve">Tehyn Pohjois-Savon sairaanhoitopiirin </w:t>
      </w:r>
      <w:proofErr w:type="spellStart"/>
      <w:r>
        <w:rPr>
          <w:rFonts w:ascii="Arial" w:hAnsi="Arial" w:cs="Arial"/>
          <w:color w:val="4F4F4F"/>
          <w:sz w:val="29"/>
          <w:szCs w:val="29"/>
          <w:bdr w:val="none" w:sz="0" w:space="0" w:color="auto" w:frame="1"/>
          <w:shd w:val="clear" w:color="auto" w:fill="FFFFFF"/>
        </w:rPr>
        <w:t>ao</w:t>
      </w:r>
      <w:proofErr w:type="spellEnd"/>
      <w:r>
        <w:rPr>
          <w:rFonts w:ascii="Arial" w:hAnsi="Arial" w:cs="Arial"/>
          <w:color w:val="4F4F4F"/>
          <w:sz w:val="29"/>
          <w:szCs w:val="29"/>
          <w:bdr w:val="none" w:sz="0" w:space="0" w:color="auto" w:frame="1"/>
          <w:shd w:val="clear" w:color="auto" w:fill="FFFFFF"/>
        </w:rPr>
        <w:t xml:space="preserve"> 550</w:t>
      </w:r>
      <w:r>
        <w:rPr>
          <w:rFonts w:ascii="Arial" w:hAnsi="Arial" w:cs="Arial"/>
          <w:color w:val="4F4F4F"/>
          <w:sz w:val="29"/>
          <w:szCs w:val="29"/>
        </w:rPr>
        <w:br/>
      </w:r>
      <w:r>
        <w:rPr>
          <w:rFonts w:ascii="Arial" w:hAnsi="Arial" w:cs="Arial"/>
          <w:b/>
          <w:bCs/>
          <w:color w:val="4F4F4F"/>
          <w:sz w:val="29"/>
          <w:szCs w:val="29"/>
          <w:shd w:val="clear" w:color="auto" w:fill="FFFFFF"/>
        </w:rPr>
        <w:t>Instagram: </w:t>
      </w:r>
      <w:r>
        <w:rPr>
          <w:rFonts w:ascii="Arial" w:hAnsi="Arial" w:cs="Arial"/>
          <w:color w:val="4F4F4F"/>
          <w:sz w:val="29"/>
          <w:szCs w:val="29"/>
          <w:bdr w:val="none" w:sz="0" w:space="0" w:color="auto" w:frame="1"/>
          <w:shd w:val="clear" w:color="auto" w:fill="FFFFFF"/>
        </w:rPr>
        <w:t>@tehyn_pohjois_savon_ao550</w:t>
      </w:r>
    </w:p>
    <w:p w14:paraId="6D4563BF" w14:textId="77777777" w:rsidR="00D60646" w:rsidRDefault="00D60646"/>
    <w:sectPr w:rsidR="00D6064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646"/>
    <w:rsid w:val="001E35BF"/>
    <w:rsid w:val="00D6064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59EDB"/>
  <w15:chartTrackingRefBased/>
  <w15:docId w15:val="{B1497187-AA35-4FEF-B06E-25E913899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D606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D606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D60646"/>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D60646"/>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D60646"/>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D60646"/>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D60646"/>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D60646"/>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D60646"/>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60646"/>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D60646"/>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D60646"/>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D60646"/>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D60646"/>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D60646"/>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D60646"/>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D60646"/>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D60646"/>
    <w:rPr>
      <w:rFonts w:eastAsiaTheme="majorEastAsia" w:cstheme="majorBidi"/>
      <w:color w:val="272727" w:themeColor="text1" w:themeTint="D8"/>
    </w:rPr>
  </w:style>
  <w:style w:type="paragraph" w:styleId="Otsikko">
    <w:name w:val="Title"/>
    <w:basedOn w:val="Normaali"/>
    <w:next w:val="Normaali"/>
    <w:link w:val="OtsikkoChar"/>
    <w:uiPriority w:val="10"/>
    <w:qFormat/>
    <w:rsid w:val="00D606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D60646"/>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D60646"/>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D60646"/>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D60646"/>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D60646"/>
    <w:rPr>
      <w:i/>
      <w:iCs/>
      <w:color w:val="404040" w:themeColor="text1" w:themeTint="BF"/>
    </w:rPr>
  </w:style>
  <w:style w:type="paragraph" w:styleId="Luettelokappale">
    <w:name w:val="List Paragraph"/>
    <w:basedOn w:val="Normaali"/>
    <w:uiPriority w:val="34"/>
    <w:qFormat/>
    <w:rsid w:val="00D60646"/>
    <w:pPr>
      <w:ind w:left="720"/>
      <w:contextualSpacing/>
    </w:pPr>
  </w:style>
  <w:style w:type="character" w:styleId="Voimakaskorostus">
    <w:name w:val="Intense Emphasis"/>
    <w:basedOn w:val="Kappaleenoletusfontti"/>
    <w:uiPriority w:val="21"/>
    <w:qFormat/>
    <w:rsid w:val="00D60646"/>
    <w:rPr>
      <w:i/>
      <w:iCs/>
      <w:color w:val="0F4761" w:themeColor="accent1" w:themeShade="BF"/>
    </w:rPr>
  </w:style>
  <w:style w:type="paragraph" w:styleId="Erottuvalainaus">
    <w:name w:val="Intense Quote"/>
    <w:basedOn w:val="Normaali"/>
    <w:next w:val="Normaali"/>
    <w:link w:val="ErottuvalainausChar"/>
    <w:uiPriority w:val="30"/>
    <w:qFormat/>
    <w:rsid w:val="00D606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D60646"/>
    <w:rPr>
      <w:i/>
      <w:iCs/>
      <w:color w:val="0F4761" w:themeColor="accent1" w:themeShade="BF"/>
    </w:rPr>
  </w:style>
  <w:style w:type="character" w:styleId="Erottuvaviittaus">
    <w:name w:val="Intense Reference"/>
    <w:basedOn w:val="Kappaleenoletusfontti"/>
    <w:uiPriority w:val="32"/>
    <w:qFormat/>
    <w:rsid w:val="00D60646"/>
    <w:rPr>
      <w:b/>
      <w:bCs/>
      <w:smallCaps/>
      <w:color w:val="0F4761" w:themeColor="accent1" w:themeShade="BF"/>
      <w:spacing w:val="5"/>
    </w:rPr>
  </w:style>
  <w:style w:type="paragraph" w:styleId="NormaaliWWW">
    <w:name w:val="Normal (Web)"/>
    <w:basedOn w:val="Normaali"/>
    <w:uiPriority w:val="99"/>
    <w:semiHidden/>
    <w:unhideWhenUsed/>
    <w:rsid w:val="00D60646"/>
    <w:pPr>
      <w:spacing w:before="100" w:beforeAutospacing="1" w:after="100" w:afterAutospacing="1" w:line="240" w:lineRule="auto"/>
    </w:pPr>
    <w:rPr>
      <w:rFonts w:ascii="Times New Roman" w:eastAsia="Times New Roman" w:hAnsi="Times New Roman" w:cs="Times New Roman"/>
      <w:kern w:val="0"/>
      <w:lang w:eastAsia="fi-FI"/>
      <w14:ligatures w14:val="none"/>
    </w:rPr>
  </w:style>
  <w:style w:type="character" w:styleId="Hyperlinkki">
    <w:name w:val="Hyperlink"/>
    <w:basedOn w:val="Kappaleenoletusfontti"/>
    <w:uiPriority w:val="99"/>
    <w:semiHidden/>
    <w:unhideWhenUsed/>
    <w:rsid w:val="00D606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j.tehy.fi/lnk/AU8AAH5LMoAAAAAAAAAAAGzTHAgAARpds44AAAAAAAij9wBo5WOetV2vHkw7RR-DrKix1TORFQAHJDo/1/qk4bDOj0r_c2B46nXB0fNQ/aHR0cHM6Ly9hbzU4MC50ZWh5LmZpLw"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284</Words>
  <Characters>2301</Characters>
  <Application>Microsoft Office Word</Application>
  <DocSecurity>0</DocSecurity>
  <Lines>19</Lines>
  <Paragraphs>5</Paragraphs>
  <ScaleCrop>false</ScaleCrop>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Rojo</dc:creator>
  <cp:keywords/>
  <dc:description/>
  <cp:lastModifiedBy>Susanna Rojo</cp:lastModifiedBy>
  <cp:revision>1</cp:revision>
  <dcterms:created xsi:type="dcterms:W3CDTF">2025-10-07T19:04:00Z</dcterms:created>
  <dcterms:modified xsi:type="dcterms:W3CDTF">2025-10-07T19:06:00Z</dcterms:modified>
</cp:coreProperties>
</file>